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28" w:rsidRPr="00AC41B7" w:rsidRDefault="001A6628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ВСЕРОССИЙСКАЯ олимпиада школьников </w:t>
      </w:r>
    </w:p>
    <w:p w:rsidR="001A6628" w:rsidRPr="00AC41B7" w:rsidRDefault="001A6628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>по литературе</w:t>
      </w:r>
    </w:p>
    <w:p w:rsidR="001A6628" w:rsidRPr="00AC41B7" w:rsidRDefault="001A6628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ШКОЛЬНЫЙ ЭТАП </w:t>
      </w:r>
    </w:p>
    <w:p w:rsidR="001A6628" w:rsidRPr="00AC41B7" w:rsidRDefault="001A6628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>2025-2026 учебный год</w:t>
      </w:r>
    </w:p>
    <w:p w:rsidR="001A6628" w:rsidRPr="00AC41B7" w:rsidRDefault="00313CB4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</w:rPr>
        <w:t>11</w:t>
      </w:r>
      <w:r w:rsidR="001A6628" w:rsidRPr="00AC41B7">
        <w:rPr>
          <w:rFonts w:ascii="Times New Roman" w:eastAsia="Calibri" w:hAnsi="Times New Roman" w:cs="Times New Roman"/>
          <w:b/>
          <w:bCs/>
          <w:caps/>
          <w:sz w:val="26"/>
          <w:szCs w:val="26"/>
        </w:rPr>
        <w:t xml:space="preserve"> класс</w:t>
      </w:r>
    </w:p>
    <w:p w:rsidR="001A6628" w:rsidRPr="00AC41B7" w:rsidRDefault="001A6628" w:rsidP="001A662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6"/>
          <w:szCs w:val="26"/>
        </w:rPr>
      </w:pPr>
    </w:p>
    <w:p w:rsidR="001A6628" w:rsidRPr="00AC41B7" w:rsidRDefault="001A6628" w:rsidP="001A662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C41B7">
        <w:rPr>
          <w:rFonts w:ascii="Times New Roman" w:hAnsi="Times New Roman" w:cs="Times New Roman"/>
          <w:b/>
          <w:sz w:val="26"/>
          <w:szCs w:val="26"/>
        </w:rPr>
        <w:t>Максимальное время выполнения заданий:</w:t>
      </w:r>
      <w:r w:rsidRPr="00AC41B7">
        <w:rPr>
          <w:rFonts w:ascii="Times New Roman" w:hAnsi="Times New Roman" w:cs="Times New Roman"/>
          <w:sz w:val="26"/>
          <w:szCs w:val="26"/>
        </w:rPr>
        <w:t xml:space="preserve"> 200 минут</w:t>
      </w:r>
    </w:p>
    <w:p w:rsidR="001A6628" w:rsidRPr="00AC41B7" w:rsidRDefault="001A6628" w:rsidP="001A6628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 w:rsidRPr="00AC41B7">
        <w:rPr>
          <w:rFonts w:eastAsia="Times New Roman"/>
          <w:b/>
          <w:noProof/>
          <w:color w:val="auto"/>
          <w:sz w:val="26"/>
          <w:szCs w:val="26"/>
        </w:rPr>
        <w:t xml:space="preserve">Максимальный балл за всю работу </w:t>
      </w:r>
      <w:bookmarkStart w:id="0" w:name="_Hlk209356836"/>
      <w:r w:rsidRPr="00AC41B7">
        <w:rPr>
          <w:rFonts w:eastAsia="Times New Roman"/>
          <w:b/>
          <w:noProof/>
          <w:color w:val="auto"/>
          <w:sz w:val="26"/>
          <w:szCs w:val="26"/>
        </w:rPr>
        <w:t>–</w:t>
      </w:r>
      <w:bookmarkEnd w:id="0"/>
      <w:r w:rsidRPr="00AC41B7">
        <w:rPr>
          <w:rFonts w:eastAsia="Times New Roman"/>
          <w:b/>
          <w:noProof/>
          <w:color w:val="auto"/>
          <w:sz w:val="26"/>
          <w:szCs w:val="26"/>
        </w:rPr>
        <w:t xml:space="preserve"> </w:t>
      </w:r>
      <w:r w:rsidRPr="00AC41B7">
        <w:rPr>
          <w:rFonts w:eastAsia="Times New Roman"/>
          <w:noProof/>
          <w:color w:val="auto"/>
          <w:sz w:val="26"/>
          <w:szCs w:val="26"/>
        </w:rPr>
        <w:t>100.</w:t>
      </w:r>
    </w:p>
    <w:p w:rsidR="001A6628" w:rsidRPr="00AC5333" w:rsidRDefault="001A6628" w:rsidP="001A6628">
      <w:pPr>
        <w:pStyle w:val="Standard"/>
        <w:ind w:firstLine="708"/>
        <w:rPr>
          <w:rFonts w:ascii="Times New Roman" w:hAnsi="Times New Roman" w:cs="Times New Roman"/>
          <w:sz w:val="16"/>
          <w:szCs w:val="16"/>
        </w:rPr>
      </w:pPr>
    </w:p>
    <w:p w:rsidR="001A6628" w:rsidRPr="00AC41B7" w:rsidRDefault="001A6628" w:rsidP="001A6628">
      <w:pPr>
        <w:pStyle w:val="a3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AC41B7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42900" cy="419100"/>
            <wp:effectExtent l="19050" t="0" r="0" b="0"/>
            <wp:docPr id="1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0023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41B7">
        <w:rPr>
          <w:rFonts w:ascii="Times New Roman" w:hAnsi="Times New Roman"/>
          <w:b/>
          <w:sz w:val="24"/>
          <w:szCs w:val="24"/>
        </w:rPr>
        <w:t xml:space="preserve"> </w:t>
      </w:r>
      <w:r w:rsidRPr="00C9047E">
        <w:rPr>
          <w:rFonts w:ascii="Times New Roman" w:hAnsi="Times New Roman"/>
          <w:b/>
          <w:sz w:val="26"/>
          <w:szCs w:val="26"/>
          <w:u w:val="single"/>
        </w:rPr>
        <w:t>Задание № 1.</w:t>
      </w:r>
      <w:r w:rsidRPr="00AC41B7">
        <w:rPr>
          <w:rFonts w:ascii="Times New Roman" w:hAnsi="Times New Roman"/>
          <w:b/>
          <w:sz w:val="26"/>
          <w:szCs w:val="26"/>
        </w:rPr>
        <w:t xml:space="preserve"> Проведите </w:t>
      </w:r>
      <w:r w:rsidRPr="00AC41B7">
        <w:rPr>
          <w:rFonts w:ascii="Times New Roman" w:hAnsi="Times New Roman"/>
          <w:b/>
          <w:bCs/>
          <w:sz w:val="26"/>
          <w:szCs w:val="26"/>
        </w:rPr>
        <w:t xml:space="preserve">комплексный анализ текста </w:t>
      </w:r>
      <w:r w:rsidRPr="00AC41B7">
        <w:rPr>
          <w:rFonts w:ascii="Times New Roman" w:hAnsi="Times New Roman"/>
          <w:b/>
          <w:sz w:val="26"/>
          <w:szCs w:val="26"/>
        </w:rPr>
        <w:t xml:space="preserve">– прозаического </w:t>
      </w:r>
      <w:r w:rsidRPr="00AC41B7">
        <w:rPr>
          <w:rFonts w:ascii="Times New Roman" w:hAnsi="Times New Roman"/>
          <w:b/>
          <w:bCs/>
          <w:sz w:val="26"/>
          <w:szCs w:val="26"/>
        </w:rPr>
        <w:t xml:space="preserve">ИЛИ </w:t>
      </w:r>
      <w:r w:rsidRPr="00AC41B7">
        <w:rPr>
          <w:rFonts w:ascii="Times New Roman" w:hAnsi="Times New Roman"/>
          <w:b/>
          <w:sz w:val="26"/>
          <w:szCs w:val="26"/>
        </w:rPr>
        <w:t xml:space="preserve">поэтического. </w:t>
      </w:r>
      <w:r w:rsidRPr="00AC41B7">
        <w:rPr>
          <w:rFonts w:ascii="Times New Roman" w:hAnsi="Times New Roman"/>
          <w:b/>
          <w:bCs/>
          <w:sz w:val="26"/>
          <w:szCs w:val="26"/>
        </w:rPr>
        <w:t>Выбор типа текста – право ученика.</w:t>
      </w:r>
    </w:p>
    <w:p w:rsidR="001A6628" w:rsidRPr="00AC41B7" w:rsidRDefault="001A6628" w:rsidP="001A662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A6628" w:rsidRPr="00AC41B7" w:rsidRDefault="001A6628" w:rsidP="001A6628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C41B7">
        <w:rPr>
          <w:rFonts w:ascii="Times New Roman" w:hAnsi="Times New Roman"/>
          <w:sz w:val="26"/>
          <w:szCs w:val="26"/>
        </w:rPr>
        <w:t xml:space="preserve">ИНТЕРПРЕТАЦИЯ ПРОЗАИЧЕСКОГО ТЕКСТА </w:t>
      </w:r>
    </w:p>
    <w:p w:rsidR="001A6628" w:rsidRPr="00AC5333" w:rsidRDefault="001A6628" w:rsidP="001A6628">
      <w:pPr>
        <w:pStyle w:val="a3"/>
        <w:jc w:val="center"/>
        <w:rPr>
          <w:rFonts w:ascii="Times New Roman" w:hAnsi="Times New Roman"/>
          <w:sz w:val="16"/>
          <w:szCs w:val="16"/>
        </w:rPr>
      </w:pPr>
    </w:p>
    <w:p w:rsidR="001F1C2A" w:rsidRPr="001A6628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Выполните целостный анализ рассказа П.А.Романова </w:t>
      </w:r>
      <w:r w:rsidR="001A662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>Хорошие люди</w:t>
      </w:r>
      <w:r w:rsidR="001A6628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 (род. 1884). Обратите внимание на название, особенности композиции, на соединение сатиры с трагизмом,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 на реалистичность жизненных зарисовок.  Опирайтесь на историко-литературный контекст.</w:t>
      </w:r>
    </w:p>
    <w:p w:rsidR="001F1C2A" w:rsidRPr="00AC5333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F1C2A" w:rsidRPr="001A6628" w:rsidRDefault="000D688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П.А.Романов</w:t>
      </w:r>
    </w:p>
    <w:p w:rsidR="001F1C2A" w:rsidRPr="001A6628" w:rsidRDefault="000D688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b/>
          <w:bCs/>
          <w:color w:val="000000"/>
          <w:sz w:val="26"/>
          <w:szCs w:val="26"/>
        </w:rPr>
        <w:t>Хорошие люди</w:t>
      </w:r>
    </w:p>
    <w:p w:rsidR="001F1C2A" w:rsidRPr="00AC5333" w:rsidRDefault="000D6887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Жильцы квартиры </w:t>
      </w:r>
      <w:r w:rsidRPr="001A6628">
        <w:rPr>
          <w:rFonts w:ascii="Times New Roman" w:hAnsi="Times New Roman" w:cs="Times New Roman"/>
          <w:color w:val="000000"/>
          <w:sz w:val="26"/>
          <w:szCs w:val="26"/>
          <w:lang w:val="en-US"/>
        </w:rPr>
        <w:t>No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6 были на редкость приятные и дружные люди. В крайней комнате по коридору жил доктор с семьей, полный и представительный человек, с большой во всю голову лысиной, с толстым перстнем на мизинце, когда-то богатый, владелец большой лечебницы. Дальше Марья Пе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тровна, старая дама, из тех, что носят оставшиеся от прежних счастливых времен шляпки-чепцы с лиловыми выгоревшими цветами и лентами. Эта старушка была добрейшее существо, хотя и с барскими традициями и замашками, но совершенно безобидными.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В середине к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оридора помещалась учительница музыки, Надежда Петровна, дававшая когда-то уроки в богатых домах, ходившая с длинной цепочкой, на которой у нее были маленькие часики за поясом.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наконец в конце коридора -- вдовый инженер Андрей Афанасьевич Обрезков с д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очерью лет шести, Ириной, которую все звали Аринушкой.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Эта семья была любимицей всей квартиры. Отец был прекрасный человек, отзывчивый, мягкий. Про него говорили, что он вполне "свой человек, несмотря на то, что занимает хорошее место; в нем сохранились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старые традиции.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Марья Петровна особенно благоговела перед Андреем Афанасьевичем и называла себя его сестрой, хотя в действительности их родство было очень дальнее.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Аринушка была удивительно ласковый и общительный ребенок, со светлыми, как лен, волосами с красным бантиком в них и коротком платьице, низко перехваченном поясом. Она никому не надоедала и была всем только приятна. У нее была забавная и трогательная ман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ера говорить языком взрослого человека. И поэтому жильцы всегда старались вызвать ее на разговор, в особенности если приходил кто-нибудь из посторонних.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Если Аринушке было что-нибудь нужно, она всегда, говорила так: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Милая тетя Маша (всех квартирант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ок она звала тетями), милая тетя Маша, если это вас не затруднит, будьте добры пришить моей старшей кукле пуговицу к лифчику. Она скоро доконает меня своей неряшливостью.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старушка, стараясь удержать улыбку, говорила на это: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Ты очень распускаешь их и приучаешь к безделью: я вчера вошла в комнату, а они все три сидят, как поповны, и ничего не делают.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Я не знаю, что такое поповна... Но у меня не хватает характера,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отвечала малютка.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В ночь на первое февраля жильцы всех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комнат были встревожены и перепуганы: раздался громкий продолжительный звонок. Вошли какие-то люди в военной форме в сопровождении коменданта. Один остался у двери, а остальные с комендантом вошли в комнату Обрезкова. Потом увели его куда-то. Аринушка спа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ла в своей кроватке за ширмой, откинув одну руку и положив на нее раскрасневшуюся от сна щеку.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Обитатели квартиры, собравшись в комнате доктора, кто в чем, так как все уже легли было спать,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 бледными испуганными лицами обсуждали происшествие.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чем дело? За что могли взять Андрея Афанасьевича?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слышались тревожные вопросы.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Может быть, донос... Господа, нет ли у кого-нибудь каких-нибудь записок Андрея Афанасьевича? Непременно уничтожьте, а то придут с обыском и скажут, что мы вмели близкое 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тношение к нему.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Да, да, это необходимо. Тщательно все проверьте у себя. Даже, если записана его фамилия, уничтожьте.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Аринушку-то мы возьмем к себе. Придется ей сказать, что отец неожиданно уехал в командировку.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Надо по возможности не оставл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ять ее одну,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 доктор,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я думаю, Марья Петровна возьмет на себя это в те часы, когда нас нет в квартире. Мы уж попросим и все будем благодарны ей за это.</w:t>
      </w:r>
    </w:p>
    <w:p w:rsidR="001F1C2A" w:rsidRPr="00313CB4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Старушка, испуганная и растроганная до слез, только махнула рукой, как бы говоря, какой тут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может быть еще разговор о благодарности, когда это ее святой долг позаботиться о ребенке, тем более что она не чужая же Андрею </w:t>
      </w:r>
      <w:r w:rsidRPr="00313CB4">
        <w:rPr>
          <w:rFonts w:ascii="Times New Roman" w:hAnsi="Times New Roman" w:cs="Times New Roman"/>
          <w:color w:val="000000"/>
          <w:sz w:val="26"/>
          <w:szCs w:val="26"/>
        </w:rPr>
        <w:t>Афанасьевичу, а сестра его.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3CB4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Аринушке сказали, что папа неожиданно уехал в командировку, и тетя Маша будет теперь заботиться 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ней в те часы, когда других жильцов нет дома.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когда Аринушка пришла с гулянья, она прямо отправилась в комнату тети Маши и, остановившись на пороге, сказала, разведя руками: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Тетя Маша, вам придется взять меня к себе с целой семьей: вон поповны,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как вы их называете, не хотят оставаться одни в пустой комнате. Вы разрешите передать им приглашения?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Старушка с растроганной улыбкой и со слезами прижала ее к своей груди.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Зови, зови их, малютка, уж как-нибудь разместимся.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Вечером пришел коменд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ант и сказал, что, по-видимому, дела Андрея Афанасьевича плохи: комнату велели запечатать, а девочку передать какому-нибудь лицу, имеющему близкое отношение к Обрезкову.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Это уже сделано,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сказали жильцы, оглянувшись на Марью Петровну.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А вы какое имеете к нему отношение?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спросил комендант.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Марья Петровна по-старушечьи покраснела шеей и растерянно сказала, что никакого отношения к гражданину Обрезкову не имеет, а просто заботится о ребенке, которого любит.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А ведь вы, кажется, е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го сестра,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 комендант.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eastAsia="Times New Roman"/>
          <w:noProof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Какая же я сестра? Никогда не думала быть его сестрой,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сказала растерянно Марья Петровна.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Комендант молча и, как показалось Марье Петровне, испытующе посмотрел на нее и, ничего не сказав, ушел.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По уходе комендант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 жильцы, собравшись в комнате доктора, опять тревожно обсуждали положение.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Вы заметили, как он странно с нами держался? -- сказала учительница музыки Надежда Петровна.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Да, с ним нужно быть осторожнее, а то он нас всех может припутать к этому дел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С этого времени в квартире установилась какая-то напряженная тишина. Уже не собирались, как прежде, все в одной комнате, как будто с такой мыслью, что если кого-нибудь из жильцов арестуют, то чтобы не сказали потом, что они целые вечера проводили в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lastRenderedPageBreak/>
        <w:t>трогательном единении. Двери комнат, прежде всегда открытые в коридор, теперь все время были закрыты.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Однажды Аринушка вернулась с прогулки, Марьи Петровны не было дома, и дверь ее, против обыкновения, оказалась заперта.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Аринушка пошла к учительнице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музыки.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Тетя Надя, где же тетя Маша? Ее дверь заперта, и я оказалась без пристанища. Разрешите хоть у вас посидеть.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Она, наверное, скоро придет,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сказала как-то странно растерявшаяся Надежда Петровна.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Покушай вот молочка, детка... только я сей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час ухожу, побудь, милая, в коридоре, пока не вернется тетя Маша. Я тебя сейчас устрою поуютнее.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она сгоряча вытащила в коридор свое большое мягкое кресло, самую лучшую вещь в ее комнате. Дала Аринушке книжку и ушла, заперев на ключ дверь своей комнат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ы.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Когда вечером пришла Марья Петровна, она увидела, что ребенок сидит один в пустом коридоре в кресле и, свернувшись в комочек, спит. Книжка "Всегда будь готов" соскользнула с колен на пол. Кукла, раскинув свои тряпичные руки, лежала навзничь на коленя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х девочки.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Марья Петровна на цыпочках прошла мимо девочки в свою комнату и заперла за собой дверь на ключ.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На следующий день с утра в квартире никого не оказалось. Девочка, выпив молока, занялась своими игрушками, которые оказались возле нее в кресле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. И так как она была тихий и кроткий ребенок, то сидела в уголку и неслышно копалась в своем хозяйстве.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Каждый из приходивших жильцов, увидев ее в конце коридора, сейчас же принимал почему-то деловой вид и торопливо проходил в свою комнату.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Один раз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Аринушка встала и пошла навстречу вернувшемуся со службы доктору.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Дядя Саша, скажи, пожалуйста, что это сделалось с людьми, я все одна и одна сижу,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сказала девочка со своей обычной забавной интонацией взрослого человека.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Доктор испуганно оглянулся по сторонам и испуганно сказал: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Запомни раз навсегда, что я тебе не дядя...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ушел в свою комнату, заперев за собой дверь.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Девочка долго стояла перед захлопнувшейся дверью, как будто силясь что-то понять, потом поко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выряла пальчиком штукатурку и пошла в свой уголок. Долго сидела в кресле, сжавшись в комочек, совершенно неподвижно, потом заснула, свесив через ручку кресла голову и правую руку.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Часто в квартиру заходил комендант и, пройдя по коридору, уходил обратно,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ничего не сказав.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Что ему нужно?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спрашивали шепотом друг друга жильцы.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="001A662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Может быть, хочет проследить, кто имеет близкое отношение к Обрезкову?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Жизнь в квартире от присутствия в ней девочки стала невозможна. Каждый из жильцов, когда встречался с молчаливым взглядом ребенка, как-то терялся, преувеличенно ласково заговаривал с ним, стараясь в то же время выдумать какой-нибудь предлог, чтобы поско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рее отойти. Или делал вид, что не заметил одиноко сидящего в коридоре ребенка и поскорее проходил в свою комнату. Девочку не умывали уже целую неделю, а сама она не могла достать до крана. И спала она, сидя в кресле, не раздеваясь. На шее у нее был темный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круг грязи, а между пальчиками рук образовалась какая-то корка.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И каждому из жильцов приходилось делать вид, что он не замечает ни того, ни другого, потому что тогда придется для девочки делать все. Даже ставить ей пищу было мучительно. Она ни о чем не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спрашивала, не допытывалась о причине изменившегося к ней отношения.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Она только молча смотрела своими большими детскими глазами на того, кто подходил к ней и ставил кружку молока на окно. Поэтому каждый из жильцов, чтобы не доставлять себе лишних мучени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й, или старался ставить молоко, когда девочка спала, или вовсе не ставил его, надеясь, что остальные квартиранты не бесчувственные же люди,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вспомнят о девочке.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В первое время жильцы возмущенно и тревожно обсуждали положение ребенка, говорили о бездуши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и государственной машины. И каждый особенно горячо говорил, как бы этим стараясь показать перед другими и перед своей собственной совестью, что он прикладывает к этому делу максимум энергии и забот.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Но чем дальше, тем меньше касались в разговоре девочки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, по какому-то молчаливому соглашению обходя этот вопрос.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Каждый держался от ребенка дальше и был с ним холоднее, как бы боясь, что тот обрадуется ласке и будет ходить хвостом, так что со стороны можно будет подумать, что он имеет близкое отношение к то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му, за кем ходит.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Но была удача в том, что Аринушка оказалась на редкость чутким ребенком. Она как будто поняла, что с ней что-то случилось, о чем не следует расспрашивать. И когда заметила, что от нее сторонятся, сама уж не подходила ни к кому. Так что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стало гораздо легче проходить мимо нее, делая вид, что не замечаешь ее. Нужно было только не смотреть в ее сторону, чтобы не встречаться с ней глазами.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Самое ужасное было взглянуть в ее большие с длинными ресницами, синие, как небеса, глаза.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Один ра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з кто-то из жильцов сказал, что голова девочки полна насекомых и нужно ее вымыть. И все горячо сказали, что вымыть необходимо.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А учительница музыки, улучив момент, когда девочка была в кухне и чего-то искала на пустых полках, взяла от нее кресло, тщател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ьно осмотрела его, обчистила и поставила ей другое с прорвавшейся клеенкой и вылезшими пружинами. Потом бросила еще свой старый коврик с постели.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Аринушка, вернувшись, молча посмотрела на кресло, потом на дверь тети Нади. Но сейчас же развлеклась пружин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ами, которые долго дрожали и качались, если трогать их пальцами.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Так как в кресле было больно спать от пружин, то Аринушка спала эту ночь на полу, на коврике, положив рядом с собой младшую куклу, которая, на ее взгляд, сегодня выглядела совершенно больн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ой. Она тщательно одевала ее своим, едва доходившим ей до колен пальтишком и долго старалась прикрыть свои ноги концом коврика.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Один раз Марья Петровна, вернувшись домой, хотела было пройти мимо поспешным шагом занятого человека, как все усвоили себе за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это последнее время, но машинально взглянула в сторону кресла.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Девочка, очень похудевшая и побледневшая, сидела в уголке кресла и молча смотрела на старушку. И вдруг из глаз ее скатилась одна большая, крупная слеза.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Старушка вбежала в свою комнату, упала лицом на кровать, и все ее старческое тело задергалось от прорвавшихся рыданий.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Прошло очень много времени. Она все лежала вниз лицом. Но вдруг она вздрогнула и подняла насторожённо голову. В дверь послышался сл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абый стук. Она открыла,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На пороге стояла Аринушка в своем грязном, жалком виде. Она робко посмотрела на старушку и сказала: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Милая тетя Маша... если я вас не очень обижу, дайте мне хоть малюсенький кусочек хлебца... Я очень... очень хочу есть...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="001A662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Ребенок ты мой несчастный!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воскликнула с болью старушка,</w:t>
      </w:r>
      <w:r w:rsidR="001A6628" w:rsidRPr="001A6628">
        <w:rPr>
          <w:rFonts w:eastAsia="Times New Roman"/>
          <w:b/>
          <w:noProof/>
          <w:sz w:val="26"/>
          <w:szCs w:val="26"/>
        </w:rPr>
        <w:t xml:space="preserve">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возьми вот, кушай, вот тебе еще, вот...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Она всунула девочке в подставленные по-детски пригоршни ломтик хлеба, баранок и торопливо сказала: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Только иди, детка, туда, иди к себе в креслице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, и кушай там.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Она выпроводила за плечо девочку и опять захлопнула дверь.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>* * *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На другой день жильцы, как громом, были поражены известием, что с Андреем Афанасьевичем, отцом Аринушки, произошло недоразумение. Его спутали с каким-то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бандитом, 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однофамильцем, и он завтра возвратится. Первой опомнилась учительница музыки Надежда Петровна и бросилась к Аринушке.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1A6628" w:rsidRPr="001A662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Детка, милая моя, папа завтра- приезжает! Пойдем скорее мыться, чтобы встретить его по-праздничному.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Все женщины, взволнованные, о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брадованные, обступили ребенка и наперерыв старались сказать ему ласковое слово, потом повели в ванную, а Марья Петровна, которой не хватило около девочки места, занялась приготовлением завтрака для нее.</w:t>
      </w:r>
    </w:p>
    <w:p w:rsidR="001F1C2A" w:rsidRPr="001A6628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  Даже доктор, который совсем был здесь лишним, нес</w:t>
      </w:r>
      <w:r w:rsidRPr="001A6628">
        <w:rPr>
          <w:rFonts w:ascii="Times New Roman" w:hAnsi="Times New Roman" w:cs="Times New Roman"/>
          <w:color w:val="000000"/>
          <w:sz w:val="26"/>
          <w:szCs w:val="26"/>
        </w:rPr>
        <w:t>колько раз подходил к двери ванной, где мыли девочку, и, поглаживая лысину, опять отходил.</w:t>
      </w:r>
    </w:p>
    <w:p w:rsidR="001F1C2A" w:rsidRDefault="000D6887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A66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A6628">
        <w:rPr>
          <w:rFonts w:ascii="Times New Roman" w:hAnsi="Times New Roman" w:cs="Times New Roman"/>
          <w:sz w:val="26"/>
          <w:szCs w:val="26"/>
        </w:rPr>
        <w:t>1928 г.</w:t>
      </w:r>
    </w:p>
    <w:p w:rsidR="001A6628" w:rsidRPr="00AC5333" w:rsidRDefault="001A6628" w:rsidP="001A662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1A6628" w:rsidRPr="001A6628" w:rsidRDefault="001A6628" w:rsidP="001A6628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1A6628">
        <w:rPr>
          <w:rFonts w:ascii="Times New Roman" w:hAnsi="Times New Roman" w:cs="Times New Roman"/>
          <w:b/>
          <w:i/>
          <w:sz w:val="26"/>
          <w:szCs w:val="26"/>
        </w:rPr>
        <w:t>Максимальное количество баллов – 70.</w:t>
      </w:r>
    </w:p>
    <w:p w:rsidR="001A6628" w:rsidRPr="001A6628" w:rsidRDefault="001A6628" w:rsidP="001A6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628" w:rsidRPr="001A6628" w:rsidRDefault="001A6628" w:rsidP="001A66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6628">
        <w:rPr>
          <w:rFonts w:ascii="Times New Roman" w:hAnsi="Times New Roman" w:cs="Times New Roman"/>
          <w:sz w:val="26"/>
          <w:szCs w:val="26"/>
        </w:rPr>
        <w:t>ИЛИ</w:t>
      </w:r>
    </w:p>
    <w:p w:rsidR="001A6628" w:rsidRPr="00AC5333" w:rsidRDefault="001A6628" w:rsidP="001A66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A6628" w:rsidRPr="001A6628" w:rsidRDefault="001A6628" w:rsidP="001A66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6628">
        <w:rPr>
          <w:rFonts w:ascii="Times New Roman" w:hAnsi="Times New Roman" w:cs="Times New Roman"/>
          <w:sz w:val="26"/>
          <w:szCs w:val="26"/>
        </w:rPr>
        <w:t>ИНТЕРПРЕТАЦИЯ ПОЭТИЧЕСКОГО ТЕКСТА</w:t>
      </w:r>
    </w:p>
    <w:p w:rsidR="001A6628" w:rsidRPr="00AC5333" w:rsidRDefault="001A6628" w:rsidP="001A6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F1C2A" w:rsidRPr="001A6628" w:rsidRDefault="000D6887" w:rsidP="001A6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Выполните целостный анализ стихотворения </w:t>
      </w:r>
      <w:bookmarkStart w:id="1" w:name="_Hlk209357660"/>
      <w:r w:rsidRPr="001A6628">
        <w:rPr>
          <w:rFonts w:ascii="Times New Roman" w:hAnsi="Times New Roman" w:cs="Times New Roman"/>
          <w:b/>
          <w:bCs/>
          <w:sz w:val="26"/>
          <w:szCs w:val="26"/>
        </w:rPr>
        <w:t>Л.А.</w:t>
      </w:r>
      <w:r w:rsidR="00AC53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>Филатова</w:t>
      </w:r>
      <w:bookmarkEnd w:id="1"/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 (род. 1946) </w:t>
      </w:r>
      <w:r w:rsidR="001A662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>Баллада о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 труде, или памяти графомана</w:t>
      </w:r>
      <w:r w:rsidR="001A6628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. Обратите внимание на образную систему, фигуру лирического героя, тему поэзии, судьбу творческой личности в </w:t>
      </w:r>
      <w:r w:rsidRPr="001A6628">
        <w:rPr>
          <w:rFonts w:ascii="Times New Roman" w:hAnsi="Times New Roman" w:cs="Times New Roman"/>
          <w:b/>
          <w:bCs/>
          <w:sz w:val="26"/>
          <w:szCs w:val="26"/>
          <w:lang w:val="en-US"/>
        </w:rPr>
        <w:t>XX</w:t>
      </w:r>
      <w:r w:rsidRPr="001A6628">
        <w:rPr>
          <w:rFonts w:ascii="Times New Roman" w:hAnsi="Times New Roman" w:cs="Times New Roman"/>
          <w:b/>
          <w:bCs/>
          <w:sz w:val="26"/>
          <w:szCs w:val="26"/>
        </w:rPr>
        <w:t xml:space="preserve"> столетии. Опирайтесь на историко-литературный контекст. Рекомендуемый объем – не менее 250 слов.</w:t>
      </w:r>
    </w:p>
    <w:p w:rsidR="001F1C2A" w:rsidRPr="00AC5333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3C3C3C"/>
          <w:sz w:val="16"/>
          <w:szCs w:val="16"/>
        </w:rPr>
      </w:pPr>
    </w:p>
    <w:p w:rsidR="00AC5333" w:rsidRPr="000D6887" w:rsidRDefault="00AC5333" w:rsidP="00AC53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6887">
        <w:rPr>
          <w:rFonts w:ascii="Times New Roman" w:hAnsi="Times New Roman" w:cs="Times New Roman"/>
          <w:b/>
          <w:bCs/>
          <w:sz w:val="26"/>
          <w:szCs w:val="26"/>
        </w:rPr>
        <w:t>Л.А. Филатов</w:t>
      </w:r>
    </w:p>
    <w:p w:rsidR="001F1C2A" w:rsidRPr="000D6887" w:rsidRDefault="000D6887" w:rsidP="00C904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D6887">
        <w:rPr>
          <w:rFonts w:ascii="Times New Roman" w:hAnsi="Times New Roman" w:cs="Times New Roman"/>
          <w:b/>
          <w:bCs/>
          <w:sz w:val="26"/>
          <w:szCs w:val="26"/>
        </w:rPr>
        <w:t>Баллада о труде, или памяти графомана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Скончался скромный человек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Без имени и отчества.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Клиент </w:t>
      </w:r>
      <w:proofErr w:type="spellStart"/>
      <w:r w:rsidRPr="000D6887">
        <w:rPr>
          <w:rFonts w:ascii="Times New Roman" w:hAnsi="Times New Roman" w:cs="Times New Roman"/>
          <w:sz w:val="26"/>
          <w:szCs w:val="26"/>
        </w:rPr>
        <w:t>прилежнейший</w:t>
      </w:r>
      <w:proofErr w:type="spellEnd"/>
      <w:r w:rsidRPr="000D6887">
        <w:rPr>
          <w:rFonts w:ascii="Times New Roman" w:hAnsi="Times New Roman" w:cs="Times New Roman"/>
          <w:sz w:val="26"/>
          <w:szCs w:val="26"/>
        </w:rPr>
        <w:t xml:space="preserve"> аптек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 рыцарь стихотворчества.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от своих булыжных строк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Желал добиться легкости.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Была бы смерть задаче впрок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 он бы тут же лег костьми.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Хоть</w:t>
      </w:r>
      <w:r w:rsidRPr="000D6887">
        <w:rPr>
          <w:rFonts w:ascii="Times New Roman" w:hAnsi="Times New Roman" w:cs="Times New Roman"/>
          <w:sz w:val="26"/>
          <w:szCs w:val="26"/>
        </w:rPr>
        <w:t xml:space="preserve"> для камней имел Сизиф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Здоровье не железное,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все ж мечтал сложить из них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Большое и полезное.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шел на бой, он шел на риск,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Он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  <w:r w:rsidRPr="000D6887">
        <w:rPr>
          <w:rFonts w:ascii="Times New Roman" w:hAnsi="Times New Roman" w:cs="Times New Roman"/>
          <w:sz w:val="26"/>
          <w:szCs w:val="26"/>
        </w:rPr>
        <w:t xml:space="preserve"> с животом надорванным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Не предъявлял народу иск,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Что не </w:t>
      </w:r>
      <w:proofErr w:type="gramStart"/>
      <w:r w:rsidRPr="000D6887">
        <w:rPr>
          <w:rFonts w:ascii="Times New Roman" w:hAnsi="Times New Roman" w:cs="Times New Roman"/>
          <w:sz w:val="26"/>
          <w:szCs w:val="26"/>
        </w:rPr>
        <w:t>отмечен</w:t>
      </w:r>
      <w:proofErr w:type="gramEnd"/>
      <w:r w:rsidRPr="000D6887">
        <w:rPr>
          <w:rFonts w:ascii="Times New Roman" w:hAnsi="Times New Roman" w:cs="Times New Roman"/>
          <w:sz w:val="26"/>
          <w:szCs w:val="26"/>
        </w:rPr>
        <w:t xml:space="preserve"> орденом.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свято веровал в добро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И вряд ли бредил </w:t>
      </w:r>
      <w:r w:rsidRPr="000D6887">
        <w:rPr>
          <w:rFonts w:ascii="Times New Roman" w:hAnsi="Times New Roman" w:cs="Times New Roman"/>
          <w:sz w:val="26"/>
          <w:szCs w:val="26"/>
        </w:rPr>
        <w:t>славою,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Когда пудовое перо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Водил рукою слабою.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все редакции в Москве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Стихами отоваривал,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Он приносил стихи в мешке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 с грохотом вываливал.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Валялись рифмы по столам,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Но с примесью гарнирною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С гранитной пылью пополам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 с крошкою гранитною.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В тот день</w:t>
      </w:r>
      <w:r w:rsidRPr="000D6887">
        <w:rPr>
          <w:rFonts w:ascii="Times New Roman" w:hAnsi="Times New Roman" w:cs="Times New Roman"/>
          <w:sz w:val="26"/>
          <w:szCs w:val="26"/>
        </w:rPr>
        <w:t>, когда его мослы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Отправили на кладбище,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Все редколлегии Москвы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Ходили, лбы разгладивши.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Но труд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  <w:r w:rsidRPr="000D6887">
        <w:rPr>
          <w:rFonts w:ascii="Times New Roman" w:hAnsi="Times New Roman" w:cs="Times New Roman"/>
          <w:sz w:val="26"/>
          <w:szCs w:val="26"/>
        </w:rPr>
        <w:t xml:space="preserve"> хоть был он и не впрок!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Видать, нуждался в отзвуке,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 пять его легчайших строк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Витать остались в воздухе...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Поэт был нищ и </w:t>
      </w:r>
      <w:proofErr w:type="spellStart"/>
      <w:r w:rsidRPr="000D6887">
        <w:rPr>
          <w:rFonts w:ascii="Times New Roman" w:hAnsi="Times New Roman" w:cs="Times New Roman"/>
          <w:sz w:val="26"/>
          <w:szCs w:val="26"/>
        </w:rPr>
        <w:t>безымян</w:t>
      </w:r>
      <w:proofErr w:type="spellEnd"/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И жил, как пес на </w:t>
      </w:r>
      <w:r w:rsidRPr="000D6887">
        <w:rPr>
          <w:rFonts w:ascii="Times New Roman" w:hAnsi="Times New Roman" w:cs="Times New Roman"/>
          <w:sz w:val="26"/>
          <w:szCs w:val="26"/>
        </w:rPr>
        <w:t>паперти,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Но пять пылинок, пять семян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Оставил в нашей памяти.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Пусть вентилятор месит пыль,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Пусть трет ее о лопасти </w:t>
      </w:r>
      <w:r w:rsidR="001A6628" w:rsidRPr="000D6887">
        <w:rPr>
          <w:rFonts w:ascii="Times New Roman" w:hAnsi="Times New Roman" w:cs="Times New Roman"/>
          <w:b/>
          <w:sz w:val="26"/>
          <w:szCs w:val="26"/>
        </w:rPr>
        <w:t>–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Была мечта, а стала быль: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Поэт добился легкости!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Истерты в прах сто тысяч тонн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Отменного булыжника,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Но век услышал слабый стон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Бесславного</w:t>
      </w:r>
      <w:r w:rsidRPr="000D6887">
        <w:rPr>
          <w:rFonts w:ascii="Times New Roman" w:hAnsi="Times New Roman" w:cs="Times New Roman"/>
          <w:sz w:val="26"/>
          <w:szCs w:val="26"/>
        </w:rPr>
        <w:t xml:space="preserve"> подвижника.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Почил великий аноним,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6887">
        <w:rPr>
          <w:rFonts w:ascii="Times New Roman" w:hAnsi="Times New Roman" w:cs="Times New Roman"/>
          <w:sz w:val="26"/>
          <w:szCs w:val="26"/>
        </w:rPr>
        <w:t>Трудившийся</w:t>
      </w:r>
      <w:proofErr w:type="gramEnd"/>
      <w:r w:rsidRPr="000D6887">
        <w:rPr>
          <w:rFonts w:ascii="Times New Roman" w:hAnsi="Times New Roman" w:cs="Times New Roman"/>
          <w:sz w:val="26"/>
          <w:szCs w:val="26"/>
        </w:rPr>
        <w:t xml:space="preserve"> до одури...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...Снимите шляпы перед ним,</w:t>
      </w:r>
    </w:p>
    <w:p w:rsidR="001F1C2A" w:rsidRPr="000D6887" w:rsidRDefault="000D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 xml:space="preserve">Талантливые </w:t>
      </w:r>
      <w:proofErr w:type="gramStart"/>
      <w:r w:rsidRPr="000D6887">
        <w:rPr>
          <w:rFonts w:ascii="Times New Roman" w:hAnsi="Times New Roman" w:cs="Times New Roman"/>
          <w:sz w:val="26"/>
          <w:szCs w:val="26"/>
        </w:rPr>
        <w:t>лодыри</w:t>
      </w:r>
      <w:proofErr w:type="gramEnd"/>
      <w:r w:rsidRPr="000D6887">
        <w:rPr>
          <w:rFonts w:ascii="Times New Roman" w:hAnsi="Times New Roman" w:cs="Times New Roman"/>
          <w:sz w:val="26"/>
          <w:szCs w:val="26"/>
        </w:rPr>
        <w:t>!..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0D6887" w:rsidRDefault="000D6887" w:rsidP="001A6628">
      <w:pPr>
        <w:spacing w:after="0" w:line="240" w:lineRule="auto"/>
        <w:ind w:firstLine="311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6887">
        <w:rPr>
          <w:rFonts w:ascii="Times New Roman" w:hAnsi="Times New Roman" w:cs="Times New Roman"/>
          <w:sz w:val="26"/>
          <w:szCs w:val="26"/>
        </w:rPr>
        <w:t>1988 г.</w:t>
      </w:r>
    </w:p>
    <w:p w:rsidR="001F1C2A" w:rsidRPr="000D6887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9047E" w:rsidRPr="00771B93" w:rsidRDefault="00C9047E" w:rsidP="00C9047E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r w:rsidRPr="00771B93">
        <w:rPr>
          <w:rFonts w:ascii="Times New Roman" w:hAnsi="Times New Roman"/>
          <w:b/>
          <w:i/>
          <w:sz w:val="26"/>
          <w:szCs w:val="26"/>
        </w:rPr>
        <w:t>Максимальное количество баллов – 70.</w:t>
      </w:r>
    </w:p>
    <w:p w:rsidR="00C9047E" w:rsidRDefault="00C9047E" w:rsidP="00C9047E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D2E05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342900" cy="419100"/>
            <wp:effectExtent l="19050" t="0" r="0" b="0"/>
            <wp:docPr id="4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047E">
        <w:rPr>
          <w:rFonts w:ascii="Times New Roman" w:hAnsi="Times New Roman" w:cs="Times New Roman"/>
          <w:b/>
          <w:noProof/>
          <w:sz w:val="26"/>
          <w:szCs w:val="26"/>
          <w:u w:val="single"/>
        </w:rPr>
        <w:t>Задание № 2.</w:t>
      </w:r>
      <w:r w:rsidRPr="00C9047E">
        <w:rPr>
          <w:rFonts w:ascii="Times New Roman" w:hAnsi="Times New Roman" w:cs="Times New Roman"/>
          <w:b/>
          <w:sz w:val="26"/>
          <w:szCs w:val="26"/>
        </w:rPr>
        <w:t xml:space="preserve"> Творческое задание.</w:t>
      </w:r>
    </w:p>
    <w:p w:rsidR="0006098A" w:rsidRPr="00C9047E" w:rsidRDefault="0006098A" w:rsidP="00C9047E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1F1C2A" w:rsidRPr="00C9047E" w:rsidRDefault="000D68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047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Представьте себя в роли цензора и напишите от его лица цензурное заключение (запрещение или одобрение с обоснованием) на одно из произведений русской литературы </w:t>
      </w:r>
      <w:r w:rsidRPr="00C9047E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XX</w:t>
      </w:r>
      <w:r w:rsidRPr="00C9047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века, отнесенное к “возвращенной литературе”. </w:t>
      </w:r>
      <w:r w:rsidRPr="00C9047E">
        <w:rPr>
          <w:rFonts w:ascii="Times New Roman" w:hAnsi="Times New Roman" w:cs="Times New Roman"/>
          <w:b/>
          <w:bCs/>
          <w:sz w:val="26"/>
          <w:szCs w:val="26"/>
        </w:rPr>
        <w:t>Продемонстрируйте знание текста выбранного про</w:t>
      </w:r>
      <w:r w:rsidRPr="00C9047E">
        <w:rPr>
          <w:rFonts w:ascii="Times New Roman" w:hAnsi="Times New Roman" w:cs="Times New Roman"/>
          <w:b/>
          <w:bCs/>
          <w:sz w:val="26"/>
          <w:szCs w:val="26"/>
        </w:rPr>
        <w:t>изведения и эпохи, в которую оно было создано. Опирайтесь на историко-литературный контекст. Рекомендуемый объем – не менее 250 слов.</w:t>
      </w:r>
    </w:p>
    <w:p w:rsidR="001F1C2A" w:rsidRPr="001A6628" w:rsidRDefault="001F1C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9047E" w:rsidRPr="002D2E05" w:rsidRDefault="00C9047E" w:rsidP="00C9047E">
      <w:pPr>
        <w:pStyle w:val="a3"/>
        <w:ind w:firstLine="709"/>
        <w:jc w:val="right"/>
        <w:rPr>
          <w:rFonts w:ascii="Times New Roman" w:hAnsi="Times New Roman"/>
          <w:b/>
          <w:i/>
          <w:sz w:val="26"/>
          <w:szCs w:val="26"/>
        </w:rPr>
      </w:pPr>
      <w:r w:rsidRPr="00771B93">
        <w:rPr>
          <w:rFonts w:ascii="Times New Roman" w:hAnsi="Times New Roman"/>
          <w:b/>
          <w:i/>
          <w:sz w:val="26"/>
          <w:szCs w:val="26"/>
        </w:rPr>
        <w:t xml:space="preserve">Максимальное количество баллов – </w:t>
      </w:r>
      <w:r>
        <w:rPr>
          <w:rFonts w:ascii="Times New Roman" w:hAnsi="Times New Roman"/>
          <w:b/>
          <w:i/>
          <w:sz w:val="26"/>
          <w:szCs w:val="26"/>
        </w:rPr>
        <w:t>3</w:t>
      </w:r>
      <w:r w:rsidRPr="00771B93">
        <w:rPr>
          <w:rFonts w:ascii="Times New Roman" w:hAnsi="Times New Roman"/>
          <w:b/>
          <w:i/>
          <w:sz w:val="26"/>
          <w:szCs w:val="26"/>
        </w:rPr>
        <w:t>0.</w:t>
      </w:r>
    </w:p>
    <w:p w:rsidR="001F1C2A" w:rsidRPr="001A6628" w:rsidRDefault="001F1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C2A" w:rsidRPr="001A6628" w:rsidRDefault="001F1C2A">
      <w:pPr>
        <w:rPr>
          <w:rFonts w:ascii="Times New Roman" w:hAnsi="Times New Roman" w:cs="Times New Roman"/>
          <w:sz w:val="26"/>
          <w:szCs w:val="26"/>
        </w:rPr>
      </w:pPr>
    </w:p>
    <w:sectPr w:rsidR="001F1C2A" w:rsidRPr="001A6628" w:rsidSect="00AC5333">
      <w:pgSz w:w="11906" w:h="16838"/>
      <w:pgMar w:top="567" w:right="566" w:bottom="567" w:left="709" w:header="708" w:footer="708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1C2A"/>
    <w:rsid w:val="0006098A"/>
    <w:rsid w:val="000D6887"/>
    <w:rsid w:val="001A6628"/>
    <w:rsid w:val="001F1C2A"/>
    <w:rsid w:val="00313CB4"/>
    <w:rsid w:val="005950AE"/>
    <w:rsid w:val="00AC5333"/>
    <w:rsid w:val="00C9047E"/>
    <w:rsid w:val="00E7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AB"/>
  </w:style>
  <w:style w:type="paragraph" w:styleId="1">
    <w:name w:val="heading 1"/>
    <w:basedOn w:val="a"/>
    <w:next w:val="a"/>
    <w:link w:val="10"/>
    <w:uiPriority w:val="9"/>
    <w:qFormat/>
    <w:rsid w:val="00E72A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A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2A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2A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2A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2A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2A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2AA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2AA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AA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72AA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2AA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2AAB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E72AA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E72AA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72AA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72A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72A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2A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E72AA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72AAB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72AA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72AA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E72AAB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E72AAB"/>
    <w:rPr>
      <w:i/>
      <w:iCs/>
    </w:rPr>
  </w:style>
  <w:style w:type="character" w:styleId="aa">
    <w:name w:val="Intense Emphasis"/>
    <w:basedOn w:val="a0"/>
    <w:uiPriority w:val="21"/>
    <w:qFormat/>
    <w:rsid w:val="00E72AAB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E72AAB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E72AA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2AA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72AAB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72AAB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E72AA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72AA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72AAB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E72AA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E72AAB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72AAB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E72AAB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72AA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72AAB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E72AAB"/>
    <w:rPr>
      <w:vertAlign w:val="superscript"/>
    </w:rPr>
  </w:style>
  <w:style w:type="character" w:styleId="af8">
    <w:name w:val="Hyperlink"/>
    <w:basedOn w:val="a0"/>
    <w:uiPriority w:val="99"/>
    <w:unhideWhenUsed/>
    <w:rsid w:val="00E72AAB"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sid w:val="00E72AAB"/>
    <w:rPr>
      <w:color w:val="954F72" w:themeColor="followed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rsid w:val="00E72AAB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E72AAB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E72AAB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E72AAB"/>
  </w:style>
  <w:style w:type="paragraph" w:styleId="afe">
    <w:name w:val="footer"/>
    <w:basedOn w:val="a"/>
    <w:link w:val="aff"/>
    <w:uiPriority w:val="99"/>
    <w:unhideWhenUsed/>
    <w:rsid w:val="00E72AAB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E72AAB"/>
  </w:style>
  <w:style w:type="paragraph" w:styleId="aff0">
    <w:name w:val="caption"/>
    <w:basedOn w:val="a"/>
    <w:next w:val="a"/>
    <w:uiPriority w:val="35"/>
    <w:unhideWhenUsed/>
    <w:qFormat/>
    <w:rsid w:val="00E72AAB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">
    <w:name w:val="Standard"/>
    <w:uiPriority w:val="99"/>
    <w:rsid w:val="001A6628"/>
    <w:pPr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paragraph" w:customStyle="1" w:styleId="Default">
    <w:name w:val="Default"/>
    <w:rsid w:val="001A66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f1">
    <w:name w:val="Balloon Text"/>
    <w:basedOn w:val="a"/>
    <w:link w:val="aff2"/>
    <w:uiPriority w:val="99"/>
    <w:semiHidden/>
    <w:unhideWhenUsed/>
    <w:rsid w:val="000D6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0D6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metodist</cp:lastModifiedBy>
  <cp:revision>6</cp:revision>
  <dcterms:created xsi:type="dcterms:W3CDTF">2025-09-21T07:15:00Z</dcterms:created>
  <dcterms:modified xsi:type="dcterms:W3CDTF">2025-09-24T03:30:00Z</dcterms:modified>
</cp:coreProperties>
</file>